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7F3A" w:rsidR="00D461C5" w:rsidP="00D461C5" w:rsidRDefault="00D461C5" w14:paraId="bd57e10" w14:textId="bd57e10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D27F3A">
        <w:rPr>
          <w:rFonts w:ascii="Arial" w:hAnsi="Arial" w:cs="Arial"/>
          <w:sz w:val="24"/>
          <w:szCs w:val="24"/>
        </w:rPr>
        <w:t>REPUBLIKA HRVATSKA</w:t>
      </w:r>
    </w:p>
    <w:p w:rsidRPr="00D27F3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Trgovački sud u Zagrebu</w:t>
      </w:r>
    </w:p>
    <w:p w:rsidRPr="00D27F3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Zagreb, Trg Johna Fitzgeralda Kennedyja 11</w:t>
      </w:r>
    </w:p>
    <w:p w:rsidRPr="00D27F3A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D27F3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 A P I S N I K</w:t>
      </w:r>
    </w:p>
    <w:p w:rsidRPr="00D27F3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D27F3A" w:rsidR="00FF488F" w:rsidP="00D27F3A" w:rsidRDefault="00FF488F">
      <w:pPr>
        <w:pStyle w:val="Default"/>
      </w:pPr>
      <w:r w:rsidRPr="00D27F3A">
        <w:t xml:space="preserve">sastavljen na Trgovačkom sudu u Zagrebu, </w:t>
      </w:r>
      <w:r w:rsidR="00E67B4E">
        <w:t>27. studenog</w:t>
      </w:r>
      <w:r w:rsidRPr="00D27F3A" w:rsidR="00D461C5">
        <w:t xml:space="preserve"> 2024</w:t>
      </w:r>
      <w:r w:rsidRPr="00D27F3A" w:rsidR="0070781E">
        <w:t>.</w:t>
      </w:r>
      <w:r w:rsidRPr="00D27F3A">
        <w:t xml:space="preserve">  </w:t>
      </w:r>
      <w:r w:rsidRPr="00D27F3A" w:rsidR="00136270">
        <w:t>sa</w:t>
      </w:r>
      <w:r w:rsidRPr="00D27F3A">
        <w:t xml:space="preserve"> Skupštine vjerovnika u s</w:t>
      </w:r>
      <w:r w:rsidRPr="00D27F3A" w:rsidR="00D27F3A">
        <w:t>tečajnom postupku nad  Stečajnom masom iza OTOTOP d.o.o. – u stečaju, Zagreb, Ulica Bernarda Bernardija 8, OIB: 66881643610,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NAZOČNI OD SUDA: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1. Vesna Sremac Šoštar - stečajni sudac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 xml:space="preserve">2. </w:t>
      </w:r>
      <w:r w:rsidRPr="00D27F3A" w:rsidR="00761A45">
        <w:rPr>
          <w:rFonts w:ascii="Arial" w:hAnsi="Arial" w:cs="Arial"/>
          <w:sz w:val="24"/>
          <w:szCs w:val="24"/>
        </w:rPr>
        <w:t>Vinka Mihalinčić</w:t>
      </w:r>
      <w:r w:rsidRPr="00D27F3A" w:rsidR="007E7ADF">
        <w:rPr>
          <w:rFonts w:ascii="Arial" w:hAnsi="Arial" w:cs="Arial"/>
          <w:sz w:val="24"/>
          <w:szCs w:val="24"/>
        </w:rPr>
        <w:t xml:space="preserve"> </w:t>
      </w:r>
      <w:r w:rsidRPr="00D27F3A">
        <w:rPr>
          <w:rFonts w:ascii="Arial" w:hAnsi="Arial" w:cs="Arial"/>
          <w:sz w:val="24"/>
          <w:szCs w:val="24"/>
        </w:rPr>
        <w:t xml:space="preserve"> </w:t>
      </w:r>
      <w:r w:rsidRPr="00D27F3A" w:rsidR="00784C42">
        <w:rPr>
          <w:rFonts w:ascii="Arial" w:hAnsi="Arial" w:cs="Arial"/>
          <w:sz w:val="24"/>
          <w:szCs w:val="24"/>
        </w:rPr>
        <w:t>–</w:t>
      </w:r>
      <w:r w:rsidRPr="00D27F3A">
        <w:rPr>
          <w:rFonts w:ascii="Arial" w:hAnsi="Arial" w:cs="Arial"/>
          <w:sz w:val="24"/>
          <w:szCs w:val="24"/>
        </w:rPr>
        <w:t xml:space="preserve"> zapisničar</w:t>
      </w:r>
    </w:p>
    <w:p w:rsidRPr="00D27F3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D27F3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 xml:space="preserve">Stečajni upravitelj: </w:t>
      </w:r>
      <w:r w:rsidR="00D27F3A">
        <w:rPr>
          <w:rFonts w:ascii="Arial" w:hAnsi="Arial" w:cs="Arial"/>
          <w:sz w:val="24"/>
          <w:szCs w:val="24"/>
        </w:rPr>
        <w:t>Vidonija Miletić Plukavec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OSTALI NAZOČNI:</w:t>
      </w:r>
    </w:p>
    <w:p w:rsidR="00263B8A" w:rsidP="00036DAA" w:rsidRDefault="00263B8A">
      <w:pPr>
        <w:jc w:val="both"/>
        <w:rPr>
          <w:rFonts w:ascii="Arial" w:hAnsi="Arial" w:cs="Arial"/>
          <w:sz w:val="24"/>
          <w:szCs w:val="24"/>
        </w:rPr>
      </w:pPr>
    </w:p>
    <w:p w:rsidR="00B67257" w:rsidP="00036DAA" w:rsidRDefault="004B11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RH-MINISTARSTVO FINANCIJA-POREZNA UPRAVA – Gabriela Majer, zamjenik ŽDO-a</w:t>
      </w:r>
    </w:p>
    <w:p w:rsidR="004B11F1" w:rsidP="00036DAA" w:rsidRDefault="004B11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STIPE DELIĆ – pun. Luka Dorotić, odvj. </w:t>
      </w:r>
    </w:p>
    <w:p w:rsidRPr="00D27F3A" w:rsidR="004338A3" w:rsidP="00493311" w:rsidRDefault="004338A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D27F3A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Početak</w:t>
      </w:r>
      <w:r w:rsidRPr="00D27F3A" w:rsidR="00CF6979">
        <w:rPr>
          <w:rFonts w:ascii="Arial" w:hAnsi="Arial" w:cs="Arial"/>
          <w:sz w:val="24"/>
          <w:szCs w:val="24"/>
        </w:rPr>
        <w:t xml:space="preserve"> u </w:t>
      </w:r>
      <w:r w:rsidR="00E67B4E">
        <w:rPr>
          <w:rFonts w:ascii="Arial" w:hAnsi="Arial" w:cs="Arial"/>
          <w:sz w:val="24"/>
          <w:szCs w:val="24"/>
        </w:rPr>
        <w:t>11,30</w:t>
      </w:r>
      <w:r w:rsidRPr="00D27F3A" w:rsidR="00821AFE">
        <w:rPr>
          <w:rFonts w:ascii="Arial" w:hAnsi="Arial" w:cs="Arial"/>
          <w:sz w:val="24"/>
          <w:szCs w:val="24"/>
        </w:rPr>
        <w:t xml:space="preserve"> sati</w:t>
      </w:r>
    </w:p>
    <w:p w:rsidRPr="00D27F3A" w:rsidR="00B67257" w:rsidP="00590E0C" w:rsidRDefault="00B67257">
      <w:pPr>
        <w:jc w:val="both"/>
        <w:rPr>
          <w:rFonts w:ascii="Arial" w:hAnsi="Arial" w:cs="Arial"/>
          <w:sz w:val="24"/>
          <w:szCs w:val="24"/>
        </w:rPr>
      </w:pPr>
    </w:p>
    <w:p w:rsidRPr="00D27F3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Sud otvara sjednicu Skupštine vjerovnika.</w:t>
      </w:r>
    </w:p>
    <w:p w:rsidRPr="00D27F3A" w:rsidR="00190854" w:rsidP="004B11F1" w:rsidRDefault="00190854">
      <w:pPr>
        <w:jc w:val="both"/>
        <w:rPr>
          <w:rFonts w:ascii="Arial" w:hAnsi="Arial" w:cs="Arial"/>
          <w:sz w:val="24"/>
          <w:szCs w:val="24"/>
        </w:rPr>
      </w:pPr>
    </w:p>
    <w:p w:rsidRPr="00D27F3A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>Rješenjem ovog suda broj St-</w:t>
      </w:r>
      <w:r w:rsidR="007A7BE6">
        <w:rPr>
          <w:rFonts w:ascii="Arial" w:hAnsi="Arial" w:cs="Arial"/>
        </w:rPr>
        <w:t>1142/2020-83</w:t>
      </w:r>
      <w:r w:rsidRPr="00D27F3A">
        <w:rPr>
          <w:rFonts w:ascii="Arial" w:hAnsi="Arial" w:cs="Arial"/>
        </w:rPr>
        <w:t xml:space="preserve"> od </w:t>
      </w:r>
      <w:r w:rsidR="007A7BE6">
        <w:rPr>
          <w:rFonts w:ascii="Arial" w:hAnsi="Arial" w:cs="Arial"/>
        </w:rPr>
        <w:t>14. studenog</w:t>
      </w:r>
      <w:r w:rsidRPr="00D27F3A" w:rsidR="00152E5B">
        <w:rPr>
          <w:rFonts w:ascii="Arial" w:hAnsi="Arial" w:cs="Arial"/>
        </w:rPr>
        <w:t xml:space="preserve"> 2024</w:t>
      </w:r>
      <w:r w:rsidRPr="00D27F3A" w:rsidR="00542FE1">
        <w:rPr>
          <w:rFonts w:ascii="Arial" w:hAnsi="Arial" w:cs="Arial"/>
        </w:rPr>
        <w:t>.,</w:t>
      </w:r>
      <w:r w:rsidRPr="00D27F3A">
        <w:rPr>
          <w:rFonts w:ascii="Arial" w:hAnsi="Arial" w:cs="Arial"/>
        </w:rPr>
        <w:t xml:space="preserve"> sud je sazvao </w:t>
      </w:r>
      <w:r w:rsidRPr="00D27F3A" w:rsidR="00340FC0">
        <w:rPr>
          <w:rFonts w:ascii="Arial" w:hAnsi="Arial" w:cs="Arial"/>
        </w:rPr>
        <w:t>Skupštinu</w:t>
      </w:r>
      <w:r w:rsidRPr="00D27F3A">
        <w:rPr>
          <w:rFonts w:ascii="Arial" w:hAnsi="Arial" w:cs="Arial"/>
        </w:rPr>
        <w:t xml:space="preserve"> vjerovnika, prema dnevnom redu, a isto je objavljeno na e-oglasnoj ploči suda </w:t>
      </w:r>
      <w:r w:rsidR="00166DDE">
        <w:rPr>
          <w:rFonts w:ascii="Arial" w:hAnsi="Arial" w:cs="Arial"/>
        </w:rPr>
        <w:t>19. studenog</w:t>
      </w:r>
      <w:r w:rsidRPr="00D27F3A" w:rsidR="00152E5B">
        <w:rPr>
          <w:rFonts w:ascii="Arial" w:hAnsi="Arial" w:cs="Arial"/>
        </w:rPr>
        <w:t xml:space="preserve"> 2024</w:t>
      </w:r>
      <w:r w:rsidRPr="00D27F3A" w:rsidR="007910F8">
        <w:rPr>
          <w:rFonts w:ascii="Arial" w:hAnsi="Arial" w:cs="Arial"/>
        </w:rPr>
        <w:t>.</w:t>
      </w:r>
    </w:p>
    <w:p w:rsidRPr="00D27F3A" w:rsidR="003824DD" w:rsidP="00A91F62" w:rsidRDefault="00DF6483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 xml:space="preserve"> </w:t>
      </w:r>
    </w:p>
    <w:p w:rsidRPr="00D27F3A" w:rsidR="00DF6483" w:rsidP="00A91F62" w:rsidRDefault="00DF6483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 xml:space="preserve">Dnevni red: </w:t>
      </w:r>
    </w:p>
    <w:p w:rsidRPr="001C7402" w:rsidR="001C7402" w:rsidP="001C7402" w:rsidRDefault="001C7402">
      <w:pPr>
        <w:pStyle w:val="Default"/>
      </w:pPr>
    </w:p>
    <w:p w:rsidR="007A7BE6" w:rsidP="007A7BE6" w:rsidRDefault="007A7BE6">
      <w:pPr>
        <w:pStyle w:val="Tijeloteksta"/>
        <w:numPr>
          <w:ilvl w:val="0"/>
          <w:numId w:val="26"/>
        </w:numPr>
        <w:rPr>
          <w:rFonts w:ascii="Arial" w:hAnsi="Arial" w:cs="Arial"/>
        </w:rPr>
      </w:pPr>
      <w:r w:rsidRPr="007A7BE6">
        <w:rPr>
          <w:rFonts w:ascii="Arial" w:hAnsi="Arial" w:cs="Arial"/>
        </w:rPr>
        <w:t xml:space="preserve">Prihvaćanje dosadašnjih Izvještaja stečajnog upravitelja kao i do sada poduzetih radnji stečajnog upravitelja. </w:t>
      </w:r>
    </w:p>
    <w:p w:rsidRPr="007A7BE6" w:rsidR="005F7EBC" w:rsidP="00AB5892" w:rsidRDefault="007A7BE6">
      <w:pPr>
        <w:pStyle w:val="Tijeloteksta"/>
        <w:numPr>
          <w:ilvl w:val="0"/>
          <w:numId w:val="26"/>
        </w:numPr>
        <w:rPr>
          <w:rFonts w:ascii="Arial" w:hAnsi="Arial" w:cs="Arial"/>
        </w:rPr>
      </w:pPr>
      <w:r w:rsidRPr="007A7BE6">
        <w:rPr>
          <w:rFonts w:ascii="Arial" w:hAnsi="Arial" w:cs="Arial"/>
        </w:rPr>
        <w:t>Donošenje odluka o daljnjem tijeku stečajnog postupka, kao i očitovanje vjerovnika o PRIJEDLOGU SKLAPANJA NAGODBE zaprimljenom od protu strane s kojom dužnik vodi spor.</w:t>
      </w:r>
    </w:p>
    <w:p w:rsidR="00602385" w:rsidP="00AB5892" w:rsidRDefault="00602385">
      <w:pPr>
        <w:pStyle w:val="Tijeloteksta"/>
        <w:rPr>
          <w:rFonts w:ascii="Arial" w:hAnsi="Arial" w:cs="Arial"/>
        </w:rPr>
      </w:pPr>
    </w:p>
    <w:p w:rsidR="00C072F7" w:rsidP="00AB5892" w:rsidRDefault="00C072F7">
      <w:pPr>
        <w:pStyle w:val="Tijeloteksta"/>
        <w:rPr>
          <w:rFonts w:ascii="Arial" w:hAnsi="Arial" w:cs="Arial"/>
        </w:rPr>
      </w:pPr>
    </w:p>
    <w:p w:rsidR="003B5929" w:rsidP="003B5929" w:rsidRDefault="00722437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Prisutni vjerovnici suglasni su da se današnja Skupština odgodi, a s obzirom na kratki rok u kojem je predložena 2. točka dnevnog reda ove Skupštine, a to je raspravljanje o prijedlogu sklapanja nagodbe za sudski postupak koji je u tijeku. </w:t>
      </w:r>
    </w:p>
    <w:p w:rsidR="00722437" w:rsidP="003B5929" w:rsidRDefault="00722437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Prisutni vjerovnik RH predlaže da mu se dodijeli još jedan rok u kojem će vidjeti da li će moći prihvatiti prijedlog stečajnog upravitelja za sklapanje nagodbe, a s obzirom na očekivani ishod sudskog spora. </w:t>
      </w: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donosi </w:t>
      </w: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 j e š e n j e </w:t>
      </w: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Današnja Skupština vjerovnika se odgađa, a iduće se određuje za dan </w:t>
      </w:r>
    </w:p>
    <w:p w:rsidR="00D70379" w:rsidP="003B5929" w:rsidRDefault="00D70379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14. siječnja 2025. u 11,30 sati </w:t>
      </w:r>
    </w:p>
    <w:p w:rsidRPr="00D27F3A" w:rsidR="00D70379" w:rsidP="003B5929" w:rsidRDefault="00D70379">
      <w:pPr>
        <w:pStyle w:val="Tijeloteksta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što nazočni primaju na znanje. </w:t>
      </w:r>
    </w:p>
    <w:p w:rsidRPr="00D27F3A" w:rsidR="00734FA5" w:rsidP="00DC74DF" w:rsidRDefault="00734FA5">
      <w:pPr>
        <w:ind w:right="-1" w:firstLine="708"/>
        <w:rPr>
          <w:rFonts w:ascii="Arial" w:hAnsi="Arial" w:cs="Arial"/>
          <w:sz w:val="24"/>
          <w:szCs w:val="24"/>
        </w:rPr>
      </w:pPr>
    </w:p>
    <w:p w:rsidRPr="00D27F3A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D27F3A" w:rsidR="00CF6979" w:rsidP="00B248CA" w:rsidRDefault="00CF6979">
      <w:pPr>
        <w:pStyle w:val="Naslov3"/>
        <w:rPr>
          <w:rFonts w:ascii="Arial" w:hAnsi="Arial" w:cs="Arial"/>
        </w:rPr>
      </w:pPr>
      <w:r w:rsidRPr="00D27F3A">
        <w:rPr>
          <w:rFonts w:ascii="Arial" w:hAnsi="Arial" w:cs="Arial"/>
        </w:rPr>
        <w:t>Dovršeno u</w:t>
      </w:r>
      <w:r w:rsidRPr="00D27F3A" w:rsidR="00C13BC6">
        <w:rPr>
          <w:rFonts w:ascii="Arial" w:hAnsi="Arial" w:cs="Arial"/>
        </w:rPr>
        <w:t xml:space="preserve"> </w:t>
      </w:r>
      <w:r w:rsidRPr="00D27F3A" w:rsidR="003F42FF">
        <w:rPr>
          <w:rFonts w:ascii="Arial" w:hAnsi="Arial" w:cs="Arial"/>
        </w:rPr>
        <w:t xml:space="preserve"> </w:t>
      </w:r>
      <w:r w:rsidR="00D70379">
        <w:rPr>
          <w:rFonts w:ascii="Arial" w:hAnsi="Arial" w:cs="Arial"/>
        </w:rPr>
        <w:t xml:space="preserve">11,51 </w:t>
      </w:r>
      <w:r w:rsidRPr="00D27F3A">
        <w:rPr>
          <w:rFonts w:ascii="Arial" w:hAnsi="Arial" w:cs="Arial"/>
        </w:rPr>
        <w:t>sati</w:t>
      </w:r>
    </w:p>
    <w:p w:rsidRPr="00D27F3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D27F3A" w:rsidR="00CF6979" w:rsidP="00CF6979" w:rsidRDefault="00CF6979">
      <w:pPr>
        <w:pStyle w:val="Naslov2"/>
        <w:rPr>
          <w:rFonts w:ascii="Arial" w:hAnsi="Arial" w:cs="Arial"/>
        </w:rPr>
      </w:pPr>
      <w:r w:rsidRPr="00D27F3A">
        <w:rPr>
          <w:rFonts w:ascii="Arial" w:hAnsi="Arial" w:cs="Arial"/>
        </w:rPr>
        <w:t>SUDAC</w:t>
      </w:r>
    </w:p>
    <w:p w:rsidRPr="00D27F3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D27F3A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ZAPISNIČAR</w:t>
      </w:r>
    </w:p>
    <w:p w:rsidRPr="00D27F3A" w:rsidR="00CF6979" w:rsidP="00CF6979" w:rsidRDefault="00CF6979">
      <w:pPr>
        <w:pStyle w:val="Naslov1"/>
        <w:rPr>
          <w:rFonts w:ascii="Arial" w:hAnsi="Arial" w:cs="Arial"/>
        </w:rPr>
      </w:pPr>
      <w:r w:rsidRPr="00D27F3A">
        <w:rPr>
          <w:rFonts w:ascii="Arial" w:hAnsi="Arial" w:cs="Arial"/>
        </w:rPr>
        <w:t>STEČAJNI UPRAVITELJ</w:t>
      </w:r>
    </w:p>
    <w:p w:rsidRPr="00D27F3A" w:rsidR="00EA0ABA" w:rsidP="00EA0ABA" w:rsidRDefault="00EA0ABA">
      <w:pPr>
        <w:rPr>
          <w:rFonts w:ascii="Arial" w:hAnsi="Arial" w:cs="Arial"/>
          <w:sz w:val="24"/>
          <w:szCs w:val="24"/>
        </w:rPr>
      </w:pPr>
    </w:p>
    <w:p w:rsidRPr="00D27F3A" w:rsidR="00732B5C" w:rsidP="00C13BC6" w:rsidRDefault="00732B5C">
      <w:pPr>
        <w:rPr>
          <w:rFonts w:ascii="Arial" w:hAnsi="Arial" w:cs="Arial"/>
          <w:sz w:val="24"/>
          <w:szCs w:val="24"/>
        </w:rPr>
      </w:pPr>
    </w:p>
    <w:p w:rsidRPr="00D27F3A" w:rsidR="00F53F5B" w:rsidP="00DF2F76" w:rsidRDefault="002E5F5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STEČAJNI VJEROVNICI</w:t>
      </w:r>
    </w:p>
    <w:p w:rsidRPr="00D27F3A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D27F3A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2240F7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St-1142/2020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2D2878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5F0EBF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St-1142/2020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A7880"/>
    <w:multiLevelType w:val="hybridMultilevel"/>
    <w:tmpl w:val="CF2C7A6E"/>
    <w:lvl w:ilvl="0" w:tplc="7D2A23B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3A5116"/>
    <w:multiLevelType w:val="hybridMultilevel"/>
    <w:tmpl w:val="AD5C47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82071"/>
    <w:multiLevelType w:val="hybridMultilevel"/>
    <w:tmpl w:val="5678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9670E"/>
    <w:multiLevelType w:val="hybridMultilevel"/>
    <w:tmpl w:val="C9B48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F4F38FE"/>
    <w:multiLevelType w:val="hybridMultilevel"/>
    <w:tmpl w:val="55D2A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3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4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3644CA"/>
    <w:multiLevelType w:val="hybridMultilevel"/>
    <w:tmpl w:val="5678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07D441B"/>
    <w:multiLevelType w:val="hybridMultilevel"/>
    <w:tmpl w:val="F6941F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22"/>
  </w:num>
  <w:num w:numId="5">
    <w:abstractNumId w:val="14"/>
  </w:num>
  <w:num w:numId="6">
    <w:abstractNumId w:val="21"/>
  </w:num>
  <w:num w:numId="7">
    <w:abstractNumId w:val="13"/>
  </w:num>
  <w:num w:numId="8">
    <w:abstractNumId w:val="17"/>
  </w:num>
  <w:num w:numId="9">
    <w:abstractNumId w:val="15"/>
  </w:num>
  <w:num w:numId="10">
    <w:abstractNumId w:val="7"/>
  </w:num>
  <w:num w:numId="11">
    <w:abstractNumId w:val="10"/>
  </w:num>
  <w:num w:numId="12">
    <w:abstractNumId w:val="3"/>
  </w:num>
  <w:num w:numId="13">
    <w:abstractNumId w:val="24"/>
  </w:num>
  <w:num w:numId="14">
    <w:abstractNumId w:val="19"/>
  </w:num>
  <w:num w:numId="15">
    <w:abstractNumId w:val="1"/>
  </w:num>
  <w:num w:numId="16">
    <w:abstractNumId w:val="6"/>
  </w:num>
  <w:num w:numId="17">
    <w:abstractNumId w:val="26"/>
  </w:num>
  <w:num w:numId="18">
    <w:abstractNumId w:val="20"/>
  </w:num>
  <w:num w:numId="19">
    <w:abstractNumId w:val="11"/>
  </w:num>
  <w:num w:numId="20">
    <w:abstractNumId w:val="25"/>
  </w:num>
  <w:num w:numId="21">
    <w:abstractNumId w:val="9"/>
  </w:num>
  <w:num w:numId="22">
    <w:abstractNumId w:val="16"/>
  </w:num>
  <w:num w:numId="23">
    <w:abstractNumId w:val="0"/>
  </w:num>
  <w:num w:numId="24">
    <w:abstractNumId w:val="4"/>
  </w:num>
  <w:num w:numId="25">
    <w:abstractNumId w:val="23"/>
  </w:num>
  <w:num w:numId="26">
    <w:abstractNumId w:val="2"/>
  </w:num>
  <w:num w:numId="2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5329"/>
    <w:rsid w:val="00066A25"/>
    <w:rsid w:val="000778CE"/>
    <w:rsid w:val="000809CF"/>
    <w:rsid w:val="00086F03"/>
    <w:rsid w:val="0009048E"/>
    <w:rsid w:val="000B325E"/>
    <w:rsid w:val="000B6EA9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66DDE"/>
    <w:rsid w:val="001707DA"/>
    <w:rsid w:val="00174C83"/>
    <w:rsid w:val="00175DA3"/>
    <w:rsid w:val="00176AA9"/>
    <w:rsid w:val="00176D6D"/>
    <w:rsid w:val="00184373"/>
    <w:rsid w:val="00190854"/>
    <w:rsid w:val="00191253"/>
    <w:rsid w:val="001920FB"/>
    <w:rsid w:val="00197AD4"/>
    <w:rsid w:val="001A6843"/>
    <w:rsid w:val="001A7990"/>
    <w:rsid w:val="001B26E2"/>
    <w:rsid w:val="001B5526"/>
    <w:rsid w:val="001C7402"/>
    <w:rsid w:val="001E2D76"/>
    <w:rsid w:val="001F087F"/>
    <w:rsid w:val="001F3E35"/>
    <w:rsid w:val="00202CDD"/>
    <w:rsid w:val="00203902"/>
    <w:rsid w:val="00203D0E"/>
    <w:rsid w:val="00204B12"/>
    <w:rsid w:val="002240F7"/>
    <w:rsid w:val="0022650D"/>
    <w:rsid w:val="00233F44"/>
    <w:rsid w:val="00234204"/>
    <w:rsid w:val="00245914"/>
    <w:rsid w:val="00253DC5"/>
    <w:rsid w:val="00254F9A"/>
    <w:rsid w:val="00256ABB"/>
    <w:rsid w:val="00263B8A"/>
    <w:rsid w:val="00266867"/>
    <w:rsid w:val="00292753"/>
    <w:rsid w:val="002A337B"/>
    <w:rsid w:val="002C4D02"/>
    <w:rsid w:val="002D2878"/>
    <w:rsid w:val="002D28AD"/>
    <w:rsid w:val="002D406D"/>
    <w:rsid w:val="002E0E83"/>
    <w:rsid w:val="002E1B6E"/>
    <w:rsid w:val="002E3191"/>
    <w:rsid w:val="002E5F58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4603E"/>
    <w:rsid w:val="00351138"/>
    <w:rsid w:val="003529A3"/>
    <w:rsid w:val="00360EC9"/>
    <w:rsid w:val="003625C7"/>
    <w:rsid w:val="003801E1"/>
    <w:rsid w:val="00381263"/>
    <w:rsid w:val="003824DD"/>
    <w:rsid w:val="0038758A"/>
    <w:rsid w:val="00394F23"/>
    <w:rsid w:val="003A500D"/>
    <w:rsid w:val="003A6B3B"/>
    <w:rsid w:val="003B0CAD"/>
    <w:rsid w:val="003B2A59"/>
    <w:rsid w:val="003B5929"/>
    <w:rsid w:val="003B6D4A"/>
    <w:rsid w:val="003B72EE"/>
    <w:rsid w:val="003C2624"/>
    <w:rsid w:val="003D09CF"/>
    <w:rsid w:val="003D69CE"/>
    <w:rsid w:val="003D7466"/>
    <w:rsid w:val="003F0DA6"/>
    <w:rsid w:val="003F42FF"/>
    <w:rsid w:val="003F7ABC"/>
    <w:rsid w:val="00406636"/>
    <w:rsid w:val="0042236C"/>
    <w:rsid w:val="004338A3"/>
    <w:rsid w:val="004414F3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11F1"/>
    <w:rsid w:val="004B3DE7"/>
    <w:rsid w:val="004C44CC"/>
    <w:rsid w:val="004C4F4A"/>
    <w:rsid w:val="004D1F7A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42FE1"/>
    <w:rsid w:val="00553232"/>
    <w:rsid w:val="005679D4"/>
    <w:rsid w:val="00570DBF"/>
    <w:rsid w:val="00575FFE"/>
    <w:rsid w:val="00576144"/>
    <w:rsid w:val="0058488B"/>
    <w:rsid w:val="00590E0C"/>
    <w:rsid w:val="00593BDE"/>
    <w:rsid w:val="005A1B4D"/>
    <w:rsid w:val="005A5F86"/>
    <w:rsid w:val="005B2A63"/>
    <w:rsid w:val="005B2AE1"/>
    <w:rsid w:val="005E44AB"/>
    <w:rsid w:val="005E53D5"/>
    <w:rsid w:val="005F0EBF"/>
    <w:rsid w:val="005F35E0"/>
    <w:rsid w:val="005F4A7A"/>
    <w:rsid w:val="005F7345"/>
    <w:rsid w:val="005F7EBC"/>
    <w:rsid w:val="0060039B"/>
    <w:rsid w:val="00602385"/>
    <w:rsid w:val="006068F3"/>
    <w:rsid w:val="00620B9D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695"/>
    <w:rsid w:val="006E2C93"/>
    <w:rsid w:val="006E2D63"/>
    <w:rsid w:val="006F1324"/>
    <w:rsid w:val="006F43FA"/>
    <w:rsid w:val="006F6C0C"/>
    <w:rsid w:val="007018CF"/>
    <w:rsid w:val="00702E45"/>
    <w:rsid w:val="00702EE0"/>
    <w:rsid w:val="0070781E"/>
    <w:rsid w:val="00722437"/>
    <w:rsid w:val="00722C8C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910F8"/>
    <w:rsid w:val="007A1C45"/>
    <w:rsid w:val="007A3E02"/>
    <w:rsid w:val="007A4C56"/>
    <w:rsid w:val="007A7BE6"/>
    <w:rsid w:val="007B2963"/>
    <w:rsid w:val="007B4884"/>
    <w:rsid w:val="007C46AD"/>
    <w:rsid w:val="007C4BE0"/>
    <w:rsid w:val="007D0722"/>
    <w:rsid w:val="007D1698"/>
    <w:rsid w:val="007D70FE"/>
    <w:rsid w:val="007E7ADF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132E"/>
    <w:rsid w:val="00992A1D"/>
    <w:rsid w:val="009A040B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409CB"/>
    <w:rsid w:val="00A56532"/>
    <w:rsid w:val="00A56E1B"/>
    <w:rsid w:val="00A71379"/>
    <w:rsid w:val="00A722C8"/>
    <w:rsid w:val="00A80632"/>
    <w:rsid w:val="00A91F62"/>
    <w:rsid w:val="00AA4D51"/>
    <w:rsid w:val="00AA656C"/>
    <w:rsid w:val="00AB5892"/>
    <w:rsid w:val="00AC414B"/>
    <w:rsid w:val="00AC6BEB"/>
    <w:rsid w:val="00AE2465"/>
    <w:rsid w:val="00B00165"/>
    <w:rsid w:val="00B006E2"/>
    <w:rsid w:val="00B12F05"/>
    <w:rsid w:val="00B1552E"/>
    <w:rsid w:val="00B16EAB"/>
    <w:rsid w:val="00B248CA"/>
    <w:rsid w:val="00B269DE"/>
    <w:rsid w:val="00B26B21"/>
    <w:rsid w:val="00B27EBB"/>
    <w:rsid w:val="00B37204"/>
    <w:rsid w:val="00B416ED"/>
    <w:rsid w:val="00B46E1B"/>
    <w:rsid w:val="00B502B4"/>
    <w:rsid w:val="00B52830"/>
    <w:rsid w:val="00B67257"/>
    <w:rsid w:val="00B74338"/>
    <w:rsid w:val="00B828D5"/>
    <w:rsid w:val="00B9663F"/>
    <w:rsid w:val="00BA6D4B"/>
    <w:rsid w:val="00BB2992"/>
    <w:rsid w:val="00BB677E"/>
    <w:rsid w:val="00BC1815"/>
    <w:rsid w:val="00BC4F01"/>
    <w:rsid w:val="00BD19D9"/>
    <w:rsid w:val="00BD6696"/>
    <w:rsid w:val="00BE27B9"/>
    <w:rsid w:val="00BE6458"/>
    <w:rsid w:val="00BF4359"/>
    <w:rsid w:val="00BF46DD"/>
    <w:rsid w:val="00C050F3"/>
    <w:rsid w:val="00C072F7"/>
    <w:rsid w:val="00C10346"/>
    <w:rsid w:val="00C1288B"/>
    <w:rsid w:val="00C13BC6"/>
    <w:rsid w:val="00C20350"/>
    <w:rsid w:val="00C32254"/>
    <w:rsid w:val="00C36F4A"/>
    <w:rsid w:val="00C50183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B6F51"/>
    <w:rsid w:val="00CC0366"/>
    <w:rsid w:val="00CC0BED"/>
    <w:rsid w:val="00CC259F"/>
    <w:rsid w:val="00CD3FEF"/>
    <w:rsid w:val="00CE0125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5D88"/>
    <w:rsid w:val="00D1687E"/>
    <w:rsid w:val="00D22244"/>
    <w:rsid w:val="00D230AB"/>
    <w:rsid w:val="00D27F3A"/>
    <w:rsid w:val="00D43461"/>
    <w:rsid w:val="00D461C5"/>
    <w:rsid w:val="00D631D2"/>
    <w:rsid w:val="00D70379"/>
    <w:rsid w:val="00D734F1"/>
    <w:rsid w:val="00D90957"/>
    <w:rsid w:val="00DA5EEA"/>
    <w:rsid w:val="00DB6D14"/>
    <w:rsid w:val="00DB6E54"/>
    <w:rsid w:val="00DC6AF3"/>
    <w:rsid w:val="00DC74DF"/>
    <w:rsid w:val="00DE6C4C"/>
    <w:rsid w:val="00DF2F76"/>
    <w:rsid w:val="00DF42B8"/>
    <w:rsid w:val="00DF6483"/>
    <w:rsid w:val="00DF729A"/>
    <w:rsid w:val="00E00CAF"/>
    <w:rsid w:val="00E17D07"/>
    <w:rsid w:val="00E21B46"/>
    <w:rsid w:val="00E306B3"/>
    <w:rsid w:val="00E33DDA"/>
    <w:rsid w:val="00E35F0F"/>
    <w:rsid w:val="00E361A9"/>
    <w:rsid w:val="00E51C75"/>
    <w:rsid w:val="00E56141"/>
    <w:rsid w:val="00E669FF"/>
    <w:rsid w:val="00E67B4E"/>
    <w:rsid w:val="00E7270E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0949"/>
    <w:rsid w:val="00F53F5B"/>
    <w:rsid w:val="00F62D45"/>
    <w:rsid w:val="00F65230"/>
    <w:rsid w:val="00F70546"/>
    <w:rsid w:val="00F9357F"/>
    <w:rsid w:val="00F9434D"/>
    <w:rsid w:val="00F964DC"/>
    <w:rsid w:val="00FB0D43"/>
    <w:rsid w:val="00FC12B2"/>
    <w:rsid w:val="00FC27F9"/>
    <w:rsid w:val="00FD042F"/>
    <w:rsid w:val="00FE7E4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D27F3A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2024.</izvorni_sadrzaj>
    <derivirana_varijabla naziv="DomainObject.StvarniPocetakDatum_1">27. studenog 2024.</derivirana_varijabla>
  </DomainObject.StvarniPocetakDatum>
  <DomainObject.StvarniZavrsetakDatum>
    <izvorni_sadrzaj>27. studenog 2024.</izvorni_sadrzaj>
    <derivirana_varijabla naziv="DomainObject.StvarniZavrsetakDatum_1">27. studenog 2024.</derivirana_varijabla>
  </DomainObject.StvarniZavrsetakDatum>
  <DomainObject.PlaniraniZavrsetakDatum>
    <izvorni_sadrzaj>27. studenog 2024.</izvorni_sadrzaj>
    <derivirana_varijabla naziv="DomainObject.PlaniraniZavrsetakDatum_1">27. studenog 2024.</derivirana_varijabla>
  </DomainObject.PlaniraniZavrsetakDatum>
  <DomainObject.PlaniraniPocetakDatum>
    <izvorni_sadrzaj>27. studenog 2024.</izvorni_sadrzaj>
    <derivirana_varijabla naziv="DomainObject.PlaniraniPocetakDatum_1">27. studenog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11:51</izvorni_sadrzaj>
    <derivirana_varijabla naziv="DomainObject.StvarniZavrsetakVrijeme_1">11:51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2024.</izvorni_sadrzaj>
    <derivirana_varijabla naziv="DomainObject.Zapisnik.DatumKreiranja_1">27.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St-1142/2020-85</izvorni_sadrzaj>
    <derivirana_varijabla naziv="DomainObject.Zapisnik.Oznaka_1">St-1142/2020-85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2020.</izvorni_sadrzaj>
    <derivirana_varijabla naziv="DomainObject.Predmet.DatumOsnivanja_1">19.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St-1142/2020</izvorni_sadrzaj>
    <derivirana_varijabla naziv="DomainObject.Predmet.OznakaBroj_1">St-1142/2020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OTOTOP d.o.o. u stečaju</izvorni_sadrzaj>
    <derivirana_varijabla naziv="DomainObject.Predmet.ProtustrankaFormated_1">  Stečajna masa iza OTOTOP d.o.o. u stečaju</derivirana_varijabla>
  </DomainObject.Predmet.ProtustrankaFormated>
  <DomainObject.Predmet.ProtustrankaFormatedOIB>
    <izvorni_sadrzaj>  Stečajna masa iza OTOTOP d.o.o. u stečaju, OIB 66881643610</izvorni_sadrzaj>
    <derivirana_varijabla naziv="DomainObject.Predmet.ProtustrankaFormatedOIB_1">  Stečajna masa iza OTOTOP d.o.o. u stečaju, OIB 66881643610</derivirana_varijabla>
  </DomainObject.Predmet.ProtustrankaFormatedOIB>
  <DomainObject.Predmet.ProtustrankaFormatedWithAdress>
    <izvorni_sadrzaj> Stečajna masa iza OTOTOP d.o.o. u stečaju, Ulica Bernarda Bernardija 8, 10000 Zagreb</izvorni_sadrzaj>
    <derivirana_varijabla naziv="DomainObject.Predmet.ProtustrankaFormatedWithAdress_1"> Stečajna masa iza OTOTOP d.o.o. u stečaju, Ulica Bernarda Bernardija 8, 10000 Zagreb</derivirana_varijabla>
  </DomainObject.Predmet.ProtustrankaFormatedWithAdress>
  <DomainObject.Predmet.ProtustrankaFormatedWithAdressOIB>
    <izvorni_sadrzaj> Stečajna masa iza OTOTOP d.o.o. u stečaju, OIB 66881643610, Ulica Bernarda Bernardija 8, 10000 Zagreb</izvorni_sadrzaj>
    <derivirana_varijabla naziv="DomainObject.Predmet.ProtustrankaFormatedWithAdressOIB_1"> Stečajna masa iza OTOTOP d.o.o. u stečaju, OIB 66881643610, Ulica Bernarda Bernardija 8, 10000 Zagreb</derivirana_varijabla>
  </DomainObject.Predmet.ProtustrankaFormatedWithAdressOIB>
  <DomainObject.Predmet.ProtustrankaWithAdress>
    <izvorni_sadrzaj>Stečajna masa iza OTOTOP d.o.o. u stečaju Ulica Bernarda Bernardija 8, 10000 Zagreb</izvorni_sadrzaj>
    <derivirana_varijabla naziv="DomainObject.Predmet.ProtustrankaWithAdress_1">Stečajna masa iza OTOTOP d.o.o. u stečaju Ulica Bernarda Bernardija 8, 10000 Zagreb</derivirana_varijabla>
  </DomainObject.Predmet.ProtustrankaWithAdress>
  <DomainObject.Predmet.ProtustrankaWithAdressOIB>
    <izvorni_sadrzaj>Stečajna masa iza OTOTOP d.o.o. u stečaju, OIB 66881643610, Ulica Bernarda Bernardija 8, 10000 Zagreb</izvorni_sadrzaj>
    <derivirana_varijabla naziv="DomainObject.Predmet.ProtustrankaWithAdressOIB_1">Stečajna masa iza OTOTOP d.o.o. u stečaju, OIB 66881643610, Ulica Bernarda Bernardija 8, 10000 Zagreb</derivirana_varijabla>
  </DomainObject.Predmet.ProtustrankaWithAdressOIB>
  <DomainObject.Predmet.ProtustrankaNazivFormated>
    <izvorni_sadrzaj>Stečajna masa iza OTOTOP d.o.o. u stečaju</izvorni_sadrzaj>
    <derivirana_varijabla naziv="DomainObject.Predmet.ProtustrankaNazivFormated_1">Stečajna masa iza OTOTOP d.o.o. u stečaju</derivirana_varijabla>
  </DomainObject.Predmet.ProtustrankaNazivFormated>
  <DomainObject.Predmet.ProtustrankaNazivFormatedOIB>
    <izvorni_sadrzaj>Stečajna masa iza OTOTOP d.o.o. u stečaju, OIB 66881643610</izvorni_sadrzaj>
    <derivirana_varijabla naziv="DomainObject.Predmet.ProtustrankaNazivFormatedOIB_1">Stečajna masa iza OTOTOP d.o.o. u stečaju, OIB 66881643610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 Poljanec; Ministarstvo financija</izvorni_sadrzaj>
    <derivirana_varijabla naziv="DomainObject.Predmet.StrankaFormated_1">  Silva Poljanec; Ministarstvo financija</derivirana_varijabla>
  </DomainObject.Predmet.StrankaFormated>
  <DomainObject.Predmet.StrankaFormatedOIB>
    <izvorni_sadrzaj>  Silva Poljanec, OIB 51918567126; Ministarstvo financija, OIB 18683136487</izvorni_sadrzaj>
    <derivirana_varijabla naziv="DomainObject.Predmet.StrankaFormatedOIB_1">  Silva Poljanec, OIB 51918567126; Ministarstvo financija, OIB 18683136487</derivirana_varijabla>
  </DomainObject.Predmet.StrankaFormatedOIB>
  <DomainObject.Predmet.StrankaFormatedWithAdress>
    <izvorni_sadrzaj> Silva Poljanec, Bernarda Bernardija 8, 10000 Zagreb; Ministarstvo financija, Katančićeva 5, 10000 Zagreb</izvorni_sadrzaj>
    <derivirana_varijabla naziv="DomainObject.Predmet.StrankaFormatedWithAdress_1"> Silva Poljanec, Bernarda Bernardija 8, 10000 Zagreb; Ministarstvo financija, Katančićeva 5, 10000 Zagreb</derivirana_varijabla>
  </DomainObject.Predmet.StrankaFormatedWithAdress>
  <DomainObject.Predmet.StrankaFormatedWithAdressOIB>
    <izvorni_sadrzaj> Silva Poljanec, OIB 51918567126, Bernarda Bernardija 8, 10000 Zagreb; Ministarstvo financija, OIB 18683136487, Katančićeva 5, 10000 Zagreb</izvorni_sadrzaj>
    <derivirana_varijabla naziv="DomainObject.Predmet.StrankaFormatedWithAdressOIB_1"> Silva Poljanec, OIB 51918567126, Bernarda Bernardija 8, 10000 Zagreb; Ministarstvo financija, OIB 18683136487, Katančićeva 5, 10000 Zagreb</derivirana_varijabla>
  </DomainObject.Predmet.StrankaFormatedWithAdressOIB>
  <DomainObject.Predmet.StrankaWithAdress>
    <izvorni_sadrzaj>Silva Poljanec Bernarda Bernardija 8,10000 Zagreb,Ministarstvo financija Katančićeva 5,10000 Zagreb</izvorni_sadrzaj>
    <derivirana_varijabla naziv="DomainObject.Predmet.StrankaWithAdress_1">Silva Poljanec Bernarda Bernardija 8,10000 Zagreb,Ministarstvo financija Katančićeva 5,10000 Zagreb</derivirana_varijabla>
  </DomainObject.Predmet.StrankaWithAdress>
  <DomainObject.Predmet.StrankaWithAdressOIB>
    <izvorni_sadrzaj>Silva Poljanec, OIB 51918567126, Bernarda Bernardija 8,10000 Zagreb,Ministarstvo financija, OIB 18683136487, Katančićeva 5,10000 Zagreb</izvorni_sadrzaj>
    <derivirana_varijabla naziv="DomainObject.Predmet.StrankaWithAdressOIB_1">Silva Poljanec, OIB 51918567126, Bernarda Bernardija 8,10000 Zagreb,Ministarstvo financija, OIB 18683136487, Katančićeva 5,10000 Zagreb</derivirana_varijabla>
  </DomainObject.Predmet.StrankaWithAdressOIB>
  <DomainObject.Predmet.StrankaNazivFormated>
    <izvorni_sadrzaj>Silva Poljanec,Ministarstvo financija</izvorni_sadrzaj>
    <derivirana_varijabla naziv="DomainObject.Predmet.StrankaNazivFormated_1">Silva Poljanec,Ministarstvo financija</derivirana_varijabla>
  </DomainObject.Predmet.StrankaNazivFormated>
  <DomainObject.Predmet.StrankaNazivFormatedOIB>
    <izvorni_sadrzaj>Silva Poljanec, OIB 51918567126,Ministarstvo financija, OIB 18683136487</izvorni_sadrzaj>
    <derivirana_varijabla naziv="DomainObject.Predmet.StrankaNazivFormatedOIB_1">Silva Poljanec, OIB 51918567126,Ministarstvo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Silva Poljanec</item>
      <item>Ministarstvo financija</item>
    </izvorni_sadrzaj>
    <derivirana_varijabla naziv="DomainObject.Predmet.StrankaListFormated_1">
      <item>Silva Poljanec</item>
      <item>Ministarstvo financija</item>
    </derivirana_varijabla>
  </DomainObject.Predmet.StrankaListFormated>
  <DomainObject.Predmet.StrankaListFormatedOIB>
    <izvorni_sadrzaj>
      <item>Silva Poljanec, OIB 51918567126</item>
      <item>Ministarstvo financija, OIB 18683136487</item>
    </izvorni_sadrzaj>
    <derivirana_varijabla naziv="DomainObject.Predmet.StrankaListFormatedOIB_1">
      <item>Silva Poljanec, OIB 51918567126</item>
      <item>Ministarstvo financija, OIB 18683136487</item>
    </derivirana_varijabla>
  </DomainObject.Predmet.StrankaListFormatedOIB>
  <DomainObject.Predmet.StrankaListFormatedWithAdress>
    <izvorni_sadrzaj>
      <item>Silva Poljanec, Bernarda Bernardija 8, 10000 Zagreb</item>
      <item>Ministarstvo financija, Katančićeva 5, 10000 Zagreb</item>
    </izvorni_sadrzaj>
    <derivirana_varijabla naziv="DomainObject.Predmet.StrankaListFormatedWithAdress_1">
      <item>Silva Poljanec, Bernarda Bernardija 8, 10000 Zagreb</item>
      <item>Ministarstvo financija, Katančićeva 5, 10000 Zagreb</item>
    </derivirana_varijabla>
  </DomainObject.Predmet.StrankaListFormatedWithAdress>
  <DomainObject.Predmet.StrankaListFormatedWithAdressOIB>
    <izvorni_sadrzaj>
      <item>Silva Poljanec, OIB 51918567126, Bernarda Bernardija 8, 10000 Zagreb</item>
      <item>Ministarstvo financija, OIB 18683136487, Katančićeva 5, 10000 Zagreb</item>
    </izvorni_sadrzaj>
    <derivirana_varijabla naziv="DomainObject.Predmet.StrankaListFormatedWithAdressOIB_1">
      <item>Silva Poljanec, OIB 51918567126, Bernarda Bernardija 8, 10000 Zagreb</item>
      <item>Ministarstvo financija, OIB 18683136487, Katančićeva 5, 10000 Zagreb</item>
    </derivirana_varijabla>
  </DomainObject.Predmet.StrankaListFormatedWithAdressOIB>
  <DomainObject.Predmet.StrankaListNazivFormated>
    <izvorni_sadrzaj>
      <item>Silva Poljanec</item>
      <item>Ministarstvo financija</item>
    </izvorni_sadrzaj>
    <derivirana_varijabla naziv="DomainObject.Predmet.StrankaListNazivFormated_1">
      <item>Silva Poljanec</item>
      <item>Ministarstvo financija</item>
    </derivirana_varijabla>
  </DomainObject.Predmet.StrankaListNazivFormated>
  <DomainObject.Predmet.StrankaListNazivFormatedOIB>
    <izvorni_sadrzaj>
      <item>Silva Poljanec, OIB 51918567126</item>
      <item>Ministarstvo financija, OIB 18683136487</item>
    </izvorni_sadrzaj>
    <derivirana_varijabla naziv="DomainObject.Predmet.StrankaListNazivFormatedOIB_1">
      <item>Silva Poljanec, OIB 51918567126</item>
      <item>Ministarstvo financija, OIB 18683136487</item>
    </derivirana_varijabla>
  </DomainObject.Predmet.StrankaListNazivFormatedOIB>
  <DomainObject.Predmet.ProtuStrankaListFormated>
    <izvorni_sadrzaj>
      <item>Stečajna masa iza OTOTOP d.o.o. u stečaju</item>
    </izvorni_sadrzaj>
    <derivirana_varijabla naziv="DomainObject.Predmet.ProtuStrankaListFormated_1">
      <item>Stečajna masa iza OTOTOP d.o.o. u stečaju</item>
    </derivirana_varijabla>
  </DomainObject.Predmet.ProtuStrankaListFormated>
  <DomainObject.Predmet.ProtuStrankaListFormatedOIB>
    <izvorni_sadrzaj>
      <item>Stečajna masa iza OTOTOP d.o.o. u stečaju, OIB 66881643610</item>
    </izvorni_sadrzaj>
    <derivirana_varijabla naziv="DomainObject.Predmet.ProtuStrankaListFormatedOIB_1">
      <item>Stečajna masa iza OTOTOP d.o.o. u stečaju, OIB 66881643610</item>
    </derivirana_varijabla>
  </DomainObject.Predmet.ProtuStrankaListFormatedOIB>
  <DomainObject.Predmet.ProtuStrankaListFormatedWithAdress>
    <izvorni_sadrzaj>
      <item>Stečajna masa iza OTOTOP d.o.o. u stečaju, Ulica Bernarda Bernardija 8, 10000 Zagreb</item>
    </izvorni_sadrzaj>
    <derivirana_varijabla naziv="DomainObject.Predmet.ProtuStrankaListFormatedWithAdress_1">
      <item>Stečajna masa iza OTOTOP d.o.o. u stečaju, Ulica Bernarda Bernardija 8, 10000 Zagreb</item>
    </derivirana_varijabla>
  </DomainObject.Predmet.ProtuStrankaListFormatedWithAdress>
  <DomainObject.Predmet.ProtuStrankaListFormatedWithAdressOIB>
    <izvorni_sadrzaj>
      <item>Stečajna masa iza OTOTOP d.o.o. u stečaju, OIB 66881643610, Ulica Bernarda Bernardija 8, 10000 Zagreb</item>
    </izvorni_sadrzaj>
    <derivirana_varijabla naziv="DomainObject.Predmet.ProtuStrankaListFormatedWithAdressOIB_1">
      <item>Stečajna masa iza OTOTOP d.o.o. u stečaju, OIB 66881643610, Ulica Bernarda Bernardija 8, 10000 Zagreb</item>
    </derivirana_varijabla>
  </DomainObject.Predmet.ProtuStrankaListFormatedWithAdressOIB>
  <DomainObject.Predmet.ProtuStrankaListNazivFormated>
    <izvorni_sadrzaj>
      <item>Stečajna masa iza OTOTOP d.o.o. u stečaju</item>
    </izvorni_sadrzaj>
    <derivirana_varijabla naziv="DomainObject.Predmet.ProtuStrankaListNazivFormated_1">
      <item>Stečajna masa iza OTOTOP d.o.o. u stečaju</item>
    </derivirana_varijabla>
  </DomainObject.Predmet.ProtuStrankaListNazivFormated>
  <DomainObject.Predmet.ProtuStrankaListNazivFormatedOIB>
    <izvorni_sadrzaj>
      <item>Stečajna masa iza OTOTOP d.o.o. u stečaju, OIB 66881643610</item>
    </izvorni_sadrzaj>
    <derivirana_varijabla naziv="DomainObject.Predmet.ProtuStrankaListNazivFormatedOIB_1">
      <item>Stečajna masa iza OTOTOP d.o.o. u stečaju, OIB 66881643610</item>
    </derivirana_varijabla>
  </DomainObject.Predmet.ProtuStrankaListNazivFormatedOIB>
  <DomainObject.Predmet.OstaliListFormated>
    <izvorni_sadrzaj>
      <item>Nevio Svilar</item>
    </izvorni_sadrzaj>
    <derivirana_varijabla naziv="DomainObject.Predmet.OstaliListFormated_1">
      <item>Nevio Svilar</item>
    </derivirana_varijabla>
  </DomainObject.Predmet.OstaliListFormated>
  <DomainObject.Predmet.OstaliListFormatedOIB>
    <izvorni_sadrzaj>
      <item>Nevio Svilar, OIB 87501825351</item>
    </izvorni_sadrzaj>
    <derivirana_varijabla naziv="DomainObject.Predmet.OstaliListFormatedOIB_1">
      <item>Nevio Svilar, OIB 87501825351</item>
    </derivirana_varijabla>
  </DomainObject.Predmet.OstaliListFormatedOIB>
  <DomainObject.Predmet.OstaliListFormatedWithAdress>
    <izvorni_sadrzaj>
      <item>Nevio Svilar, Vlaška 64, 10000 Zagreb</item>
    </izvorni_sadrzaj>
    <derivirana_varijabla naziv="DomainObject.Predmet.OstaliListFormatedWithAdress_1">
      <item>Nevio Svilar, Vlaška 64, 10000 Zagreb</item>
    </derivirana_varijabla>
  </DomainObject.Predmet.OstaliListFormatedWithAdress>
  <DomainObject.Predmet.OstaliListFormatedWithAdressOIB>
    <izvorni_sadrzaj>
      <item>Nevio Svilar, OIB 87501825351, Vlaška 64, 10000 Zagreb</item>
    </izvorni_sadrzaj>
    <derivirana_varijabla naziv="DomainObject.Predmet.OstaliListFormatedWithAdressOIB_1">
      <item>Nevio Svilar, OIB 87501825351, Vlaška 64, 10000 Zagreb</item>
    </derivirana_varijabla>
  </DomainObject.Predmet.OstaliListFormatedWithAdressOIB>
  <DomainObject.Predmet.OstaliListNazivFormated>
    <izvorni_sadrzaj>
      <item>Nevio Svilar</item>
    </izvorni_sadrzaj>
    <derivirana_varijabla naziv="DomainObject.Predmet.OstaliListNazivFormated_1">
      <item>Nevio Svilar</item>
    </derivirana_varijabla>
  </DomainObject.Predmet.OstaliListNazivFormated>
  <DomainObject.Predmet.OstaliListNazivFormatedOIB>
    <izvorni_sadrzaj>
      <item>Nevio Svilar, OIB 87501825351</item>
    </izvorni_sadrzaj>
    <derivirana_varijabla naziv="DomainObject.Predmet.OstaliListNazivFormatedOIB_1">
      <item>Nevio Svilar, OIB 87501825351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2024.</izvorni_sadrzaj>
    <derivirana_varijabla naziv="DomainObject.Datum_1">27. studenog 2024.</derivirana_varijabla>
  </DomainObject.Datum>
  <DomainObject.PoslovniBrojDokumenta>
    <izvorni_sadrzaj>St-1142/2020-85</izvorni_sadrzaj>
    <derivirana_varijabla naziv="DomainObject.PoslovniBrojDokumenta_1">St-1142/2020-85</derivirana_varijabla>
  </DomainObject.PoslovniBrojDokumenta>
  <DomainObject.Predmet.StrankaIDrugi>
    <izvorni_sadrzaj>Silva Poljanec i dr.</izvorni_sadrzaj>
    <derivirana_varijabla naziv="DomainObject.Predmet.StrankaIDrugi_1">Silva Poljanec i dr.</derivirana_varijabla>
  </DomainObject.Predmet.StrankaIDrugi>
  <DomainObject.Predmet.ProtustrankaIDrugi>
    <izvorni_sadrzaj>Stečajna masa iza OTOTOP d.o.o. u stečaju</izvorni_sadrzaj>
    <derivirana_varijabla naziv="DomainObject.Predmet.ProtustrankaIDrugi_1">Stečajna masa iza OTOTOP d.o.o. u stečaju</derivirana_varijabla>
  </DomainObject.Predmet.ProtustrankaIDrugi>
  <DomainObject.Predmet.StrankaIDrugiAdressOIB>
    <izvorni_sadrzaj>Silva Poljanec, OIB 51918567126, Bernarda Bernardija 8, 10000 Zagreb i dr.</izvorni_sadrzaj>
    <derivirana_varijabla naziv="DomainObject.Predmet.StrankaIDrugiAdressOIB_1">Silva Poljanec, OIB 51918567126, Bernarda Bernardija 8, 10000 Zagreb i dr.</derivirana_varijabla>
  </DomainObject.Predmet.StrankaIDrugiAdressOIB>
  <DomainObject.Predmet.ProtustrankaIDrugiAdressOIB>
    <izvorni_sadrzaj>Stečajna masa iza OTOTOP d.o.o. u stečaju, OIB 66881643610, Ulica Bernarda Bernardija 8, 10000 Zagreb</izvorni_sadrzaj>
    <derivirana_varijabla naziv="DomainObject.Predmet.ProtustrankaIDrugiAdressOIB_1">Stečajna masa iza OTOTOP d.o.o. u stečaju, OIB 66881643610, Ulica Bernarda Bernardija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 Poljanec</item>
      <item>Stečajna masa iza OTOTOP d.o.o. u stečaju</item>
      <item>Nevio Svilar</item>
      <item>Ministarstvo financija</item>
    </izvorni_sadrzaj>
    <derivirana_varijabla naziv="DomainObject.Predmet.SudioniciListNaziv_1">
      <item>Silva Poljanec</item>
      <item>Stečajna masa iza OTOTOP d.o.o. u stečaju</item>
      <item>Nevio Svilar</item>
      <item>Ministarstvo financija</item>
    </derivirana_varijabla>
  </DomainObject.Predmet.SudioniciListNaziv>
  <DomainObject.Predmet.SudioniciListAdressOIB>
    <izvorni_sadrzaj>
      <item>Silva Poljanec, OIB 51918567126, Bernarda Bernardija 8,10000 Zagreb</item>
      <item>Stečajna masa iza OTOTOP d.o.o. u stečaju, OIB 66881643610, Ulica Bernarda Bernardija 8,10000 Zagreb</item>
      <item>Nevio Svilar, OIB 87501825351, Vlaška 64,10000 Zagreb</item>
      <item>Ministarstvo financija, OIB 18683136487, Katančićeva 5,10000 Zagreb</item>
    </izvorni_sadrzaj>
    <derivirana_varijabla naziv="DomainObject.Predmet.SudioniciListAdressOIB_1">
      <item>Silva Poljanec, OIB 51918567126, Bernarda Bernardija 8,10000 Zagreb</item>
      <item>Stečajna masa iza OTOTOP d.o.o. u stečaju, OIB 66881643610, Ulica Bernarda Bernardija 8,10000 Zagreb</item>
      <item>Nevio Svilar, OIB 87501825351, Vlaška 64,10000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51918567126</item>
      <item>, OIB 66881643610</item>
      <item>, OIB 87501825351</item>
      <item>, OIB 18683136487</item>
    </izvorni_sadrzaj>
    <derivirana_varijabla naziv="DomainObject.Predmet.SudioniciListNazivOIB_1">
      <item>, OIB 51918567126</item>
      <item>, OIB 66881643610</item>
      <item>, OIB 87501825351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24, 10000 Zagreb</item>
    </izvorni_sadrzaj>
    <derivirana_varijabla naziv="DomainObject.Predmet.StecajniUpraviteljiListAddressOIB_1">
      <item>Vidonija Miletić Plukavec, OIB 05863527189, Pirovec gornji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2020.</izvorni_sadrzaj>
    <derivirana_varijabla naziv="DomainObject.Predmet.DatumPocetkaProcesa_1">19.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81BE2-A35C-4D14-862B-FFA3A5C527B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278</properties:Words>
  <properties:Characters>1527</properties:Characters>
  <properties:Lines>63</properties:Lines>
  <properties:Paragraphs>30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2024-11-26T10:31:00Z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2024-11-27T10:54:00Z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St-1142/2020-85 / Zapisnik - Skupština vjerovnika (St-1142-20-zapisnik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